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i/>
        </w:rPr>
      </w:pPr>
    </w:p>
    <w:p w:rsidR="00230463" w:rsidRDefault="00230463" w:rsidP="00230463">
      <w:pPr>
        <w:tabs>
          <w:tab w:val="left" w:pos="4820"/>
        </w:tabs>
        <w:spacing w:line="276" w:lineRule="auto"/>
      </w:pPr>
      <w:r>
        <w:rPr>
          <w:i/>
        </w:rPr>
        <w:t xml:space="preserve">                                                                                                                                   </w:t>
      </w:r>
    </w:p>
    <w:p w:rsidR="00987FE0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  <w:r>
        <w:rPr>
          <w:i/>
        </w:rPr>
        <w:t xml:space="preserve">                                                     </w:t>
      </w:r>
      <w:r>
        <w:t xml:space="preserve">                                      </w:t>
      </w:r>
      <w:r>
        <w:rPr>
          <w:i/>
        </w:rPr>
        <w:t xml:space="preserve">                                                                                             </w:t>
      </w:r>
      <w:bookmarkStart w:id="0" w:name="_Hlk482265137"/>
      <w:bookmarkStart w:id="1" w:name="_Hlk482265168"/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  <w:bookmarkStart w:id="2" w:name="_Hlk507580190"/>
      <w:r w:rsidRPr="00953B1C">
        <w:rPr>
          <w:sz w:val="24"/>
          <w:szCs w:val="24"/>
        </w:rPr>
        <w:t>Gorzyce, dn</w:t>
      </w:r>
      <w:r w:rsidR="00784044">
        <w:rPr>
          <w:sz w:val="24"/>
          <w:szCs w:val="24"/>
        </w:rPr>
        <w:t xml:space="preserve">. </w:t>
      </w:r>
      <w:r w:rsidR="00534B07">
        <w:rPr>
          <w:sz w:val="24"/>
          <w:szCs w:val="24"/>
        </w:rPr>
        <w:t>05.05</w:t>
      </w:r>
      <w:r w:rsidR="004631F0">
        <w:rPr>
          <w:sz w:val="24"/>
          <w:szCs w:val="24"/>
        </w:rPr>
        <w:t>.2020</w:t>
      </w:r>
      <w:r w:rsidRPr="00953B1C">
        <w:rPr>
          <w:sz w:val="24"/>
          <w:szCs w:val="24"/>
        </w:rPr>
        <w:t>r.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i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SOT/8230/D/</w:t>
      </w:r>
      <w:r w:rsidR="00534B07">
        <w:rPr>
          <w:sz w:val="28"/>
          <w:szCs w:val="28"/>
        </w:rPr>
        <w:t>2</w:t>
      </w:r>
      <w:r w:rsidR="00DE6A9E">
        <w:rPr>
          <w:sz w:val="28"/>
          <w:szCs w:val="28"/>
        </w:rPr>
        <w:t>2</w:t>
      </w:r>
      <w:r w:rsidR="00DF6E83">
        <w:rPr>
          <w:sz w:val="28"/>
          <w:szCs w:val="28"/>
        </w:rPr>
        <w:t>/1315</w:t>
      </w:r>
      <w:r>
        <w:rPr>
          <w:sz w:val="28"/>
          <w:szCs w:val="28"/>
        </w:rPr>
        <w:t>/MO/</w:t>
      </w:r>
      <w:r w:rsidR="004631F0">
        <w:rPr>
          <w:sz w:val="28"/>
          <w:szCs w:val="28"/>
        </w:rPr>
        <w:t>20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b/>
          <w:sz w:val="28"/>
          <w:szCs w:val="28"/>
        </w:rPr>
        <w:t>O G Ł O S Z E N I E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0"/>
        </w:tabs>
        <w:spacing w:line="276" w:lineRule="auto"/>
        <w:jc w:val="both"/>
      </w:pPr>
      <w:r>
        <w:tab/>
      </w:r>
      <w:r>
        <w:rPr>
          <w:sz w:val="24"/>
          <w:szCs w:val="24"/>
        </w:rPr>
        <w:t xml:space="preserve">Zawiadamia się, że w dyspozycji Domu Pomocy Społecznej  im. Papieża Jana Pawła II, ul. </w:t>
      </w:r>
      <w:proofErr w:type="spellStart"/>
      <w:r>
        <w:rPr>
          <w:sz w:val="24"/>
          <w:szCs w:val="24"/>
        </w:rPr>
        <w:t>Bogumińska</w:t>
      </w:r>
      <w:proofErr w:type="spellEnd"/>
      <w:r>
        <w:rPr>
          <w:sz w:val="24"/>
          <w:szCs w:val="24"/>
        </w:rPr>
        <w:t xml:space="preserve"> 22, 44-350 Gorzyce znajdują się środki pieniężne zgromadzone na koncie depozytowym przez zmarłego/zmarłą mieszkańca/mieszkankę Pana/Panią: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t xml:space="preserve">   </w:t>
      </w:r>
      <w:r w:rsidR="002D5468">
        <w:rPr>
          <w:b/>
          <w:sz w:val="28"/>
          <w:szCs w:val="28"/>
        </w:rPr>
        <w:t>ALOJZEGO SOBOTA</w:t>
      </w:r>
    </w:p>
    <w:p w:rsidR="00230463" w:rsidRDefault="004631F0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 xml:space="preserve">s. </w:t>
      </w:r>
      <w:r w:rsidR="002D5468">
        <w:rPr>
          <w:sz w:val="24"/>
          <w:szCs w:val="24"/>
        </w:rPr>
        <w:t>Franciszka, Katarzyny</w:t>
      </w:r>
    </w:p>
    <w:p w:rsidR="00230463" w:rsidRDefault="00784044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 xml:space="preserve">ur. </w:t>
      </w:r>
      <w:r w:rsidR="002D5468">
        <w:rPr>
          <w:sz w:val="24"/>
          <w:szCs w:val="24"/>
        </w:rPr>
        <w:t>24.06.1945r. Ruda Śląska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>poprzedni adres zamieszkania:</w:t>
      </w:r>
      <w:r w:rsidR="002D5468">
        <w:rPr>
          <w:sz w:val="24"/>
          <w:szCs w:val="24"/>
        </w:rPr>
        <w:t xml:space="preserve"> brak 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rPr>
          <w:sz w:val="24"/>
          <w:szCs w:val="24"/>
        </w:rPr>
        <w:t xml:space="preserve">Działając na podstawie art. 6 ust. 5 Ustawy z dnia 18 października 2006 r. o likwidacji niepodjętych depozytów (Dz. U. z 2006r., Nr 208, poz. 1537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zmianami)  </w:t>
      </w:r>
      <w:r>
        <w:rPr>
          <w:b/>
          <w:bCs/>
          <w:sz w:val="24"/>
          <w:szCs w:val="24"/>
        </w:rPr>
        <w:t xml:space="preserve">poszukuje się spadkobierców i wzywa do odbioru niepodjętego depozytu po w/w zmarłym/zmarłej </w:t>
      </w:r>
      <w:r>
        <w:rPr>
          <w:b/>
          <w:sz w:val="24"/>
          <w:szCs w:val="24"/>
        </w:rPr>
        <w:t>mieszkańcu/mieszkance.</w:t>
      </w:r>
      <w:r>
        <w:rPr>
          <w:sz w:val="24"/>
          <w:szCs w:val="24"/>
        </w:rPr>
        <w:t xml:space="preserve">  Depozyt wchodzi  w skład  masy  spadkowej i będzie  wypłacony  spadkobiercom   po przedstawieniu stosownych dokumentów potwierdzających następstwo prawne po zmarłym/ej mieszkańcu/mieszkance,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prawomocne postanowienie sądowe o stwierdzeniu nabycia spadku lub Akt Poświadczenia Dziedziczenia sporządzony przez Notariusza. Jednocześnie uprzejmie informuję, że depozyt zostanie wydany po uiszczeniu przez uprawnionego kosztów przechowywania depozytu, zawiadomień i poszukiwań uprawnionego.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tab/>
      </w:r>
    </w:p>
    <w:p w:rsidR="00230463" w:rsidRDefault="00230463" w:rsidP="00230463">
      <w:pPr>
        <w:tabs>
          <w:tab w:val="left" w:pos="4820"/>
        </w:tabs>
        <w:spacing w:line="276" w:lineRule="auto"/>
      </w:pPr>
    </w:p>
    <w:bookmarkEnd w:id="0"/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sz w:val="18"/>
          <w:szCs w:val="18"/>
        </w:rPr>
      </w:pPr>
      <w:r w:rsidRPr="00953B1C">
        <w:rPr>
          <w:sz w:val="18"/>
          <w:szCs w:val="18"/>
        </w:rPr>
        <w:t xml:space="preserve">(ogłoszenie </w:t>
      </w:r>
      <w:r w:rsidR="00784044">
        <w:rPr>
          <w:sz w:val="18"/>
          <w:szCs w:val="18"/>
        </w:rPr>
        <w:t>wywiesza się w dn.</w:t>
      </w:r>
      <w:r w:rsidR="00534B07">
        <w:rPr>
          <w:sz w:val="18"/>
          <w:szCs w:val="18"/>
        </w:rPr>
        <w:t>05.05</w:t>
      </w:r>
      <w:r w:rsidR="000F58E9">
        <w:rPr>
          <w:sz w:val="18"/>
          <w:szCs w:val="18"/>
        </w:rPr>
        <w:t>.2020</w:t>
      </w:r>
      <w:r w:rsidRPr="00953B1C">
        <w:rPr>
          <w:sz w:val="18"/>
          <w:szCs w:val="18"/>
        </w:rPr>
        <w:t>r. na tablicy ogłos</w:t>
      </w:r>
      <w:r w:rsidR="00CE6375">
        <w:rPr>
          <w:sz w:val="18"/>
          <w:szCs w:val="18"/>
        </w:rPr>
        <w:t>zeń</w:t>
      </w:r>
      <w:r w:rsidR="00784044">
        <w:rPr>
          <w:sz w:val="18"/>
          <w:szCs w:val="18"/>
        </w:rPr>
        <w:t xml:space="preserve"> w DPS w Gorzycach do dnia </w:t>
      </w:r>
      <w:r w:rsidR="00534B07">
        <w:rPr>
          <w:sz w:val="18"/>
          <w:szCs w:val="18"/>
        </w:rPr>
        <w:t>05.11</w:t>
      </w:r>
      <w:r w:rsidR="000F58E9">
        <w:rPr>
          <w:sz w:val="18"/>
          <w:szCs w:val="18"/>
        </w:rPr>
        <w:t>.2020</w:t>
      </w:r>
      <w:r w:rsidRPr="00953B1C">
        <w:rPr>
          <w:sz w:val="18"/>
          <w:szCs w:val="18"/>
        </w:rPr>
        <w:t>r.)</w:t>
      </w:r>
      <w:bookmarkEnd w:id="1"/>
      <w:bookmarkEnd w:id="2"/>
    </w:p>
    <w:sectPr w:rsidR="00230463" w:rsidRPr="00953B1C" w:rsidSect="00236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AE01A7"/>
    <w:rsid w:val="00075C6F"/>
    <w:rsid w:val="000F58E9"/>
    <w:rsid w:val="00230463"/>
    <w:rsid w:val="00236045"/>
    <w:rsid w:val="002D5468"/>
    <w:rsid w:val="002D6F3E"/>
    <w:rsid w:val="0032191A"/>
    <w:rsid w:val="003574CA"/>
    <w:rsid w:val="00395A8C"/>
    <w:rsid w:val="003E176C"/>
    <w:rsid w:val="00450404"/>
    <w:rsid w:val="004631F0"/>
    <w:rsid w:val="00464DB4"/>
    <w:rsid w:val="004E2091"/>
    <w:rsid w:val="00534B07"/>
    <w:rsid w:val="00550555"/>
    <w:rsid w:val="00590CEC"/>
    <w:rsid w:val="00784044"/>
    <w:rsid w:val="00785C23"/>
    <w:rsid w:val="0079520C"/>
    <w:rsid w:val="009747E4"/>
    <w:rsid w:val="00987270"/>
    <w:rsid w:val="00987FE0"/>
    <w:rsid w:val="00AD7AEC"/>
    <w:rsid w:val="00AE01A7"/>
    <w:rsid w:val="00BB7ECD"/>
    <w:rsid w:val="00C26E14"/>
    <w:rsid w:val="00C93966"/>
    <w:rsid w:val="00CC587D"/>
    <w:rsid w:val="00CE6375"/>
    <w:rsid w:val="00DD28AC"/>
    <w:rsid w:val="00DE6A9E"/>
    <w:rsid w:val="00DF6E83"/>
    <w:rsid w:val="00E321E0"/>
    <w:rsid w:val="00ED1E27"/>
    <w:rsid w:val="00F66734"/>
    <w:rsid w:val="00F76FA6"/>
    <w:rsid w:val="00FE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46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6D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DF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Sekretariat</cp:lastModifiedBy>
  <cp:revision>5</cp:revision>
  <cp:lastPrinted>2018-02-28T10:24:00Z</cp:lastPrinted>
  <dcterms:created xsi:type="dcterms:W3CDTF">2020-05-05T09:29:00Z</dcterms:created>
  <dcterms:modified xsi:type="dcterms:W3CDTF">2020-05-06T08:38:00Z</dcterms:modified>
</cp:coreProperties>
</file>