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14" w:rsidRDefault="004F5577">
      <w:pPr>
        <w:spacing w:before="100" w:line="100" w:lineRule="atLeast"/>
        <w:jc w:val="right"/>
        <w:rPr>
          <w:rFonts w:eastAsia="Times New Roman"/>
        </w:rPr>
      </w:pPr>
      <w:r>
        <w:rPr>
          <w:rFonts w:eastAsia="Times New Roman"/>
          <w:color w:val="000000"/>
        </w:rPr>
        <w:t>Gorzyce, dn. 28.02.2019 r.</w:t>
      </w:r>
    </w:p>
    <w:p w:rsidR="004B7D14" w:rsidRDefault="004F5577">
      <w:pPr>
        <w:spacing w:before="100" w:line="100" w:lineRule="atLeast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 </w:t>
      </w:r>
    </w:p>
    <w:p w:rsidR="004B7D14" w:rsidRDefault="004F5577">
      <w:pPr>
        <w:spacing w:before="100" w:line="100" w:lineRule="atLeast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sz w:val="20"/>
          <w:szCs w:val="20"/>
        </w:rPr>
        <w:t>Oznaczenie sprawy: DPS/Ż/1/19</w:t>
      </w:r>
    </w:p>
    <w:p w:rsidR="004B7D14" w:rsidRDefault="004B7D14">
      <w:pPr>
        <w:spacing w:before="100" w:line="100" w:lineRule="atLeast"/>
        <w:ind w:left="4956" w:firstLine="709"/>
        <w:rPr>
          <w:rFonts w:eastAsia="Times New Roman"/>
          <w:b/>
          <w:bCs/>
          <w:color w:val="000000"/>
          <w:u w:val="single"/>
        </w:rPr>
      </w:pPr>
    </w:p>
    <w:p w:rsidR="004B7D14" w:rsidRDefault="004F5577">
      <w:pPr>
        <w:keepNext/>
        <w:spacing w:before="100" w:after="100" w:line="100" w:lineRule="atLeast"/>
        <w:ind w:hanging="15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 xml:space="preserve">Dot.: przetarg nieograniczony pn.: Sukcesywne dostawy wraz z transportem artykułów żywnościowych w 2019 roku. </w:t>
      </w:r>
    </w:p>
    <w:p w:rsidR="004B7D14" w:rsidRDefault="004F5577">
      <w:pPr>
        <w:spacing w:before="100" w:line="100" w:lineRule="atLeast"/>
        <w:ind w:left="1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color w:val="000000"/>
          <w:u w:val="single"/>
        </w:rPr>
        <w:t>INFORMACJA</w:t>
      </w:r>
    </w:p>
    <w:p w:rsidR="004B7D14" w:rsidRDefault="004F5577">
      <w:pPr>
        <w:spacing w:before="100" w:line="100" w:lineRule="atLeast"/>
        <w:ind w:left="-15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o wyborze oferty najkorzystniejszej </w:t>
      </w:r>
    </w:p>
    <w:p w:rsidR="004B7D14" w:rsidRDefault="004F5577">
      <w:pPr>
        <w:spacing w:before="100" w:line="100" w:lineRule="atLeast"/>
        <w:rPr>
          <w:rFonts w:eastAsia="Times New Roman"/>
          <w:lang w:eastAsia="ar-SA"/>
        </w:rPr>
      </w:pPr>
      <w:r>
        <w:rPr>
          <w:rFonts w:eastAsia="Times New Roman"/>
        </w:rPr>
        <w:t xml:space="preserve">Na podstawie art. 92 ust.2  ustawy z dnia 29 stycznia 2004 r. ( </w:t>
      </w:r>
      <w:proofErr w:type="spellStart"/>
      <w:r>
        <w:rPr>
          <w:rFonts w:eastAsia="Times New Roman"/>
        </w:rPr>
        <w:t>Dz.U</w:t>
      </w:r>
      <w:proofErr w:type="spellEnd"/>
      <w:r>
        <w:rPr>
          <w:rFonts w:eastAsia="Times New Roman"/>
        </w:rPr>
        <w:t xml:space="preserve"> z 2018 poz. 1986 z </w:t>
      </w:r>
      <w:proofErr w:type="spellStart"/>
      <w:r>
        <w:rPr>
          <w:rFonts w:eastAsia="Times New Roman"/>
        </w:rPr>
        <w:t>póź</w:t>
      </w:r>
      <w:proofErr w:type="spellEnd"/>
      <w:r>
        <w:rPr>
          <w:rFonts w:eastAsia="Times New Roman"/>
        </w:rPr>
        <w:t>. zm.) zwanej dalej „ustawą”, informuje o wyborze oferty najkorzystniejszej:</w:t>
      </w:r>
    </w:p>
    <w:p w:rsidR="004B7D14" w:rsidRDefault="004B7D14">
      <w:pPr>
        <w:ind w:left="-15"/>
        <w:rPr>
          <w:rFonts w:eastAsia="Times New Roman"/>
          <w:lang w:eastAsia="ar-SA"/>
        </w:rPr>
      </w:pPr>
    </w:p>
    <w:p w:rsidR="004B7D14" w:rsidRDefault="004F5577">
      <w:pPr>
        <w:ind w:left="-15"/>
        <w:rPr>
          <w:rFonts w:eastAsia="Times New Roman" w:cs="Latha"/>
          <w:b/>
          <w:bCs/>
          <w:lang w:eastAsia="ar-SA"/>
        </w:rPr>
      </w:pPr>
      <w:r>
        <w:t xml:space="preserve"> </w:t>
      </w:r>
      <w:r>
        <w:rPr>
          <w:b/>
          <w:bCs/>
          <w:u w:val="single"/>
        </w:rPr>
        <w:t xml:space="preserve">dla części </w:t>
      </w:r>
      <w:r>
        <w:rPr>
          <w:rFonts w:eastAsia="Times New Roman" w:cs="Latha"/>
          <w:b/>
          <w:bCs/>
          <w:sz w:val="22"/>
          <w:szCs w:val="22"/>
          <w:u w:val="single"/>
          <w:lang w:eastAsia="ar-SA"/>
        </w:rPr>
        <w:t>III – mrożone artykuły spożywcze</w:t>
      </w:r>
      <w:r>
        <w:rPr>
          <w:b/>
          <w:bCs/>
          <w:u w:val="single"/>
        </w:rPr>
        <w:t xml:space="preserve"> </w:t>
      </w:r>
      <w:r>
        <w:rPr>
          <w:rFonts w:eastAsia="Times New Roman"/>
          <w:lang w:eastAsia="ar-SA"/>
        </w:rPr>
        <w:t xml:space="preserve"> </w:t>
      </w:r>
    </w:p>
    <w:p w:rsidR="004B7D14" w:rsidRDefault="004F5577">
      <w:pPr>
        <w:ind w:left="3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>Zakład Produkcji Spożywczej AMBI</w:t>
      </w:r>
      <w:r>
        <w:rPr>
          <w:rFonts w:eastAsia="Times New Roman" w:cs="Latha"/>
          <w:lang w:eastAsia="ar-SA"/>
        </w:rPr>
        <w:t xml:space="preserve">, </w:t>
      </w:r>
      <w:proofErr w:type="spellStart"/>
      <w:r>
        <w:rPr>
          <w:rFonts w:eastAsia="Times New Roman" w:cs="Latha"/>
          <w:lang w:eastAsia="ar-SA"/>
        </w:rPr>
        <w:t>M.Karkut</w:t>
      </w:r>
      <w:proofErr w:type="spellEnd"/>
      <w:r>
        <w:rPr>
          <w:rFonts w:eastAsia="Times New Roman" w:cs="Latha"/>
          <w:lang w:eastAsia="ar-SA"/>
        </w:rPr>
        <w:t xml:space="preserve"> i Wspólnicy Sp.</w:t>
      </w:r>
      <w:r w:rsidR="00323010">
        <w:rPr>
          <w:rFonts w:eastAsia="Times New Roman" w:cs="Latha"/>
          <w:lang w:eastAsia="ar-SA"/>
        </w:rPr>
        <w:t xml:space="preserve"> </w:t>
      </w:r>
      <w:r>
        <w:rPr>
          <w:rFonts w:eastAsia="Times New Roman" w:cs="Latha"/>
          <w:lang w:eastAsia="ar-SA"/>
        </w:rPr>
        <w:t xml:space="preserve">J. </w:t>
      </w:r>
      <w:r w:rsidR="00323010">
        <w:rPr>
          <w:rFonts w:eastAsia="Times New Roman" w:cs="Latha"/>
          <w:lang w:eastAsia="ar-SA"/>
        </w:rPr>
        <w:t xml:space="preserve">ul. Składowa 11, </w:t>
      </w:r>
      <w:r>
        <w:rPr>
          <w:rFonts w:eastAsia="Times New Roman" w:cs="Latha"/>
          <w:lang w:eastAsia="ar-SA"/>
        </w:rPr>
        <w:t>41-902 Bytom z ceną 15.293,00 zł. Kryterium oceny ofert w niniejszym postępowaniu była cena wynosząca  100% . Łączna punktacja oferty-300 pkt.</w:t>
      </w:r>
    </w:p>
    <w:p w:rsidR="004B7D14" w:rsidRDefault="004B7D14">
      <w:pPr>
        <w:jc w:val="both"/>
        <w:rPr>
          <w:rFonts w:eastAsia="Times New Roman" w:cs="Latha"/>
          <w:lang w:eastAsia="ar-SA"/>
        </w:rPr>
      </w:pPr>
    </w:p>
    <w:p w:rsidR="004B7D14" w:rsidRDefault="004F5577">
      <w:pPr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 xml:space="preserve">dla części </w:t>
      </w:r>
      <w:r>
        <w:rPr>
          <w:rFonts w:eastAsia="Times New Roman" w:cs="Latha"/>
          <w:b/>
          <w:bCs/>
          <w:sz w:val="22"/>
          <w:szCs w:val="22"/>
          <w:u w:val="single"/>
          <w:lang w:eastAsia="ar-SA"/>
        </w:rPr>
        <w:t xml:space="preserve">IV- Jaja  kurze świeże </w:t>
      </w:r>
      <w:r>
        <w:rPr>
          <w:b/>
          <w:bCs/>
          <w:u w:val="single"/>
        </w:rPr>
        <w:t xml:space="preserve"> </w:t>
      </w:r>
    </w:p>
    <w:p w:rsidR="004B7D14" w:rsidRDefault="004F5577">
      <w:pPr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>Firma JONA</w:t>
      </w:r>
      <w:r>
        <w:rPr>
          <w:rFonts w:eastAsia="Times New Roman" w:cs="Latha"/>
          <w:lang w:eastAsia="ar-SA"/>
        </w:rPr>
        <w:t xml:space="preserve"> </w:t>
      </w:r>
      <w:r w:rsidR="00323010">
        <w:rPr>
          <w:rFonts w:eastAsia="Times New Roman" w:cs="Latha"/>
          <w:lang w:eastAsia="ar-SA"/>
        </w:rPr>
        <w:t xml:space="preserve">Katarzyna Jona, </w:t>
      </w:r>
      <w:r>
        <w:rPr>
          <w:rFonts w:eastAsia="Times New Roman" w:cs="Latha"/>
          <w:lang w:eastAsia="ar-SA"/>
        </w:rPr>
        <w:t>44-373 Wodzisław Śl.</w:t>
      </w:r>
      <w:r w:rsidR="00323010">
        <w:rPr>
          <w:rFonts w:eastAsia="Times New Roman" w:cs="Latha"/>
          <w:lang w:eastAsia="ar-SA"/>
        </w:rPr>
        <w:t>,</w:t>
      </w:r>
      <w:r>
        <w:rPr>
          <w:rFonts w:eastAsia="Times New Roman" w:cs="Latha"/>
          <w:lang w:eastAsia="ar-SA"/>
        </w:rPr>
        <w:t xml:space="preserve"> ul.</w:t>
      </w:r>
      <w:r w:rsidR="00323010">
        <w:rPr>
          <w:rFonts w:eastAsia="Times New Roman" w:cs="Latha"/>
          <w:lang w:eastAsia="ar-SA"/>
        </w:rPr>
        <w:t xml:space="preserve"> </w:t>
      </w:r>
      <w:r>
        <w:rPr>
          <w:rFonts w:eastAsia="Times New Roman" w:cs="Latha"/>
          <w:lang w:eastAsia="ar-SA"/>
        </w:rPr>
        <w:t>Pszowska 306 z ceną 13 960,00 zł.</w:t>
      </w:r>
    </w:p>
    <w:p w:rsidR="004B7D14" w:rsidRDefault="004F5577">
      <w:pPr>
        <w:ind w:left="3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lang w:eastAsia="ar-SA"/>
        </w:rPr>
        <w:t>Kryterium oceny ofert w niniejszym postępowaniu była cena wynosząca  100% . Łączna punktacja oferty-300 pkt.</w:t>
      </w:r>
    </w:p>
    <w:p w:rsidR="004B7D14" w:rsidRDefault="004B7D14">
      <w:pPr>
        <w:ind w:left="30"/>
        <w:jc w:val="both"/>
        <w:rPr>
          <w:rFonts w:eastAsia="Times New Roman" w:cs="Latha"/>
          <w:lang w:eastAsia="ar-SA"/>
        </w:rPr>
      </w:pPr>
    </w:p>
    <w:p w:rsidR="004B7D14" w:rsidRDefault="004F5577">
      <w:pPr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>dla części V</w:t>
      </w:r>
      <w:r>
        <w:rPr>
          <w:rFonts w:eastAsia="Times New Roman" w:cs="Latha"/>
          <w:b/>
          <w:bCs/>
          <w:sz w:val="22"/>
          <w:szCs w:val="22"/>
          <w:u w:val="single"/>
          <w:lang w:eastAsia="ar-SA"/>
        </w:rPr>
        <w:t xml:space="preserve"> – Art. spożywcze, sypkie, koncentraty, przyprawy, itp.</w:t>
      </w:r>
      <w:r>
        <w:rPr>
          <w:rFonts w:eastAsia="Times New Roman" w:cs="Latha"/>
          <w:sz w:val="22"/>
          <w:szCs w:val="22"/>
          <w:lang w:eastAsia="ar-SA"/>
        </w:rPr>
        <w:t>,</w:t>
      </w:r>
    </w:p>
    <w:p w:rsidR="004B7D14" w:rsidRDefault="00323010">
      <w:pPr>
        <w:ind w:left="3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>PPH</w:t>
      </w:r>
      <w:r w:rsidR="004F5577">
        <w:rPr>
          <w:rFonts w:eastAsia="Times New Roman" w:cs="Latha"/>
          <w:b/>
          <w:bCs/>
          <w:lang w:eastAsia="ar-SA"/>
        </w:rPr>
        <w:t xml:space="preserve"> POLARIS</w:t>
      </w:r>
      <w:r>
        <w:rPr>
          <w:rFonts w:eastAsia="Times New Roman" w:cs="Latha"/>
          <w:lang w:eastAsia="ar-SA"/>
        </w:rPr>
        <w:t>, Małgorzata</w:t>
      </w:r>
      <w:r w:rsidR="004F5577">
        <w:rPr>
          <w:rFonts w:eastAsia="Times New Roman" w:cs="Latha"/>
          <w:lang w:eastAsia="ar-SA"/>
        </w:rPr>
        <w:t xml:space="preserve"> Gruszczyńska ul.</w:t>
      </w:r>
      <w:r>
        <w:rPr>
          <w:rFonts w:eastAsia="Times New Roman" w:cs="Latha"/>
          <w:lang w:eastAsia="ar-SA"/>
        </w:rPr>
        <w:t xml:space="preserve"> </w:t>
      </w:r>
      <w:r w:rsidR="004F5577">
        <w:rPr>
          <w:rFonts w:eastAsia="Times New Roman" w:cs="Latha"/>
          <w:lang w:eastAsia="ar-SA"/>
        </w:rPr>
        <w:t>Żołnierska 20a, 62-800 Kalisz z ceną 98.868,22 zł.</w:t>
      </w:r>
    </w:p>
    <w:p w:rsidR="004B7D14" w:rsidRDefault="004F5577">
      <w:pPr>
        <w:ind w:left="30"/>
        <w:jc w:val="both"/>
        <w:rPr>
          <w:b/>
          <w:bCs/>
          <w:u w:val="single"/>
        </w:rPr>
      </w:pPr>
      <w:r>
        <w:rPr>
          <w:rFonts w:eastAsia="Times New Roman" w:cs="Latha"/>
          <w:lang w:eastAsia="ar-SA"/>
        </w:rPr>
        <w:t>Kryterium oceny ofert w niniejszym postępowaniu była cena wynosząca  100% . Łączna punktacja oferty-300 pkt.</w:t>
      </w:r>
    </w:p>
    <w:p w:rsidR="004B7D14" w:rsidRDefault="004B7D14">
      <w:pPr>
        <w:ind w:left="-15"/>
        <w:rPr>
          <w:b/>
          <w:bCs/>
          <w:u w:val="single"/>
        </w:rPr>
      </w:pPr>
    </w:p>
    <w:p w:rsidR="004B7D14" w:rsidRDefault="004F5577">
      <w:pPr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 xml:space="preserve">dla części </w:t>
      </w:r>
      <w:r>
        <w:rPr>
          <w:rFonts w:eastAsia="Times New Roman" w:cs="Latha"/>
          <w:b/>
          <w:bCs/>
          <w:sz w:val="22"/>
          <w:szCs w:val="22"/>
          <w:u w:val="single"/>
          <w:lang w:eastAsia="ar-SA"/>
        </w:rPr>
        <w:t xml:space="preserve">VI- mięso świeże, wędliny </w:t>
      </w:r>
    </w:p>
    <w:p w:rsidR="004B7D14" w:rsidRDefault="00323010">
      <w:pPr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 xml:space="preserve">Zakład Masarski </w:t>
      </w:r>
      <w:proofErr w:type="spellStart"/>
      <w:r>
        <w:rPr>
          <w:rFonts w:eastAsia="Times New Roman" w:cs="Latha"/>
          <w:b/>
          <w:bCs/>
          <w:lang w:eastAsia="ar-SA"/>
        </w:rPr>
        <w:t>s.c</w:t>
      </w:r>
      <w:proofErr w:type="spellEnd"/>
      <w:r>
        <w:rPr>
          <w:rFonts w:eastAsia="Times New Roman" w:cs="Latha"/>
          <w:b/>
          <w:bCs/>
          <w:lang w:eastAsia="ar-SA"/>
        </w:rPr>
        <w:t>. Stanisław, Henryka</w:t>
      </w:r>
      <w:r w:rsidR="004F5577">
        <w:rPr>
          <w:rFonts w:eastAsia="Times New Roman" w:cs="Latha"/>
          <w:b/>
          <w:bCs/>
          <w:lang w:eastAsia="ar-SA"/>
        </w:rPr>
        <w:t xml:space="preserve"> Ośliźlok,</w:t>
      </w:r>
      <w:r w:rsidR="004F5577">
        <w:rPr>
          <w:rFonts w:eastAsia="Times New Roman" w:cs="Latha"/>
          <w:lang w:eastAsia="ar-SA"/>
        </w:rPr>
        <w:t xml:space="preserve"> 44-348 Skrzyszów, ul. Powstańców 24 z ceną 148 868,50 zł.</w:t>
      </w:r>
    </w:p>
    <w:p w:rsidR="004B7D14" w:rsidRDefault="004F5577">
      <w:pPr>
        <w:ind w:left="30"/>
        <w:jc w:val="both"/>
        <w:rPr>
          <w:b/>
          <w:bCs/>
          <w:u w:val="single"/>
        </w:rPr>
      </w:pPr>
      <w:r>
        <w:rPr>
          <w:rFonts w:eastAsia="Times New Roman" w:cs="Latha"/>
          <w:lang w:eastAsia="ar-SA"/>
        </w:rPr>
        <w:t>Kryterium oceny ofert w niniejszym postępowaniu była cena wynosząca  100% . Łączna punktacja oferty-300 pkt.</w:t>
      </w:r>
    </w:p>
    <w:p w:rsidR="004B7D14" w:rsidRDefault="004B7D14">
      <w:pPr>
        <w:ind w:left="-15"/>
        <w:rPr>
          <w:b/>
          <w:bCs/>
          <w:u w:val="single"/>
        </w:rPr>
      </w:pPr>
    </w:p>
    <w:p w:rsidR="004B7D14" w:rsidRDefault="004F5577">
      <w:pPr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 xml:space="preserve">dla części </w:t>
      </w:r>
      <w:r>
        <w:rPr>
          <w:rFonts w:eastAsia="Times New Roman" w:cs="Latha"/>
          <w:b/>
          <w:bCs/>
          <w:sz w:val="22"/>
          <w:szCs w:val="22"/>
          <w:u w:val="single"/>
          <w:lang w:eastAsia="ar-SA"/>
        </w:rPr>
        <w:t>VII- mleko i produkty mleczarskie, oleje i tłuszcze</w:t>
      </w:r>
      <w:r>
        <w:rPr>
          <w:rFonts w:eastAsia="Times New Roman" w:cs="Latha"/>
          <w:sz w:val="22"/>
          <w:szCs w:val="22"/>
          <w:lang w:eastAsia="ar-SA"/>
        </w:rPr>
        <w:t xml:space="preserve"> </w:t>
      </w:r>
    </w:p>
    <w:p w:rsidR="004B7D14" w:rsidRDefault="004F5577">
      <w:pPr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>MILKO</w:t>
      </w:r>
      <w:r w:rsidR="00323010">
        <w:rPr>
          <w:rFonts w:eastAsia="Times New Roman" w:cs="Latha"/>
          <w:b/>
          <w:bCs/>
          <w:lang w:eastAsia="ar-SA"/>
        </w:rPr>
        <w:t xml:space="preserve"> Hurtowe Centrum Nabiału mgr inż. Włodzimierz Natkaniec,</w:t>
      </w:r>
      <w:r>
        <w:rPr>
          <w:rFonts w:eastAsia="Times New Roman" w:cs="Latha"/>
          <w:lang w:eastAsia="ar-SA"/>
        </w:rPr>
        <w:t xml:space="preserve"> 40-833 Katowice, ul. Dulęby 5 z ceną 161 049,91 zł.</w:t>
      </w:r>
    </w:p>
    <w:p w:rsidR="004B7D14" w:rsidRDefault="004F5577">
      <w:pPr>
        <w:tabs>
          <w:tab w:val="left" w:pos="390"/>
        </w:tabs>
        <w:ind w:left="30"/>
        <w:jc w:val="both"/>
        <w:rPr>
          <w:b/>
          <w:bCs/>
          <w:u w:val="single"/>
        </w:rPr>
      </w:pPr>
      <w:r>
        <w:rPr>
          <w:rFonts w:eastAsia="Times New Roman" w:cs="Latha"/>
          <w:lang w:eastAsia="ar-SA"/>
        </w:rPr>
        <w:t>Kryterium oceny ofert w niniejszym postępowaniu była cena wynosząca  100% . Łączna punktacja oferty-300 pkt.</w:t>
      </w:r>
    </w:p>
    <w:p w:rsidR="004B7D14" w:rsidRDefault="004B7D14">
      <w:pPr>
        <w:ind w:left="-15"/>
        <w:rPr>
          <w:b/>
          <w:bCs/>
          <w:u w:val="single"/>
        </w:rPr>
      </w:pPr>
    </w:p>
    <w:p w:rsidR="004B7D14" w:rsidRDefault="004F5577">
      <w:pPr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>dla części VIII</w:t>
      </w:r>
      <w:r>
        <w:rPr>
          <w:rFonts w:eastAsia="Times New Roman" w:cs="Latha"/>
          <w:b/>
          <w:bCs/>
          <w:sz w:val="22"/>
          <w:szCs w:val="22"/>
          <w:u w:val="single"/>
          <w:lang w:eastAsia="ar-SA"/>
        </w:rPr>
        <w:t xml:space="preserve"> – Ryby i przetwory</w:t>
      </w:r>
      <w:r>
        <w:rPr>
          <w:rFonts w:eastAsia="Times New Roman" w:cs="Latha"/>
          <w:sz w:val="22"/>
          <w:szCs w:val="22"/>
          <w:lang w:eastAsia="ar-SA"/>
        </w:rPr>
        <w:t>,</w:t>
      </w:r>
      <w:r>
        <w:t xml:space="preserve"> </w:t>
      </w:r>
    </w:p>
    <w:p w:rsidR="004B7D14" w:rsidRDefault="004F5577">
      <w:pPr>
        <w:ind w:left="30"/>
        <w:jc w:val="both"/>
        <w:rPr>
          <w:b/>
          <w:bCs/>
          <w:u w:val="single"/>
        </w:rPr>
      </w:pPr>
      <w:r>
        <w:rPr>
          <w:rFonts w:eastAsia="Times New Roman" w:cs="Latha"/>
          <w:b/>
          <w:bCs/>
          <w:lang w:eastAsia="ar-SA"/>
        </w:rPr>
        <w:t>NEPTUN Sp. z o.o.</w:t>
      </w:r>
      <w:r>
        <w:rPr>
          <w:rFonts w:eastAsia="Times New Roman" w:cs="Latha"/>
          <w:lang w:eastAsia="ar-SA"/>
        </w:rPr>
        <w:t xml:space="preserve"> ul. Nowa 28P, 44-352 Czyżowice z ceną 28 042,92.Kryterium oceny ofert w niniejszym postępowaniu była cena wynosząca  100% . Łączna punktacja oferty-300 pkt.</w:t>
      </w:r>
    </w:p>
    <w:p w:rsidR="004B7D14" w:rsidRDefault="004B7D14">
      <w:pPr>
        <w:ind w:left="-15"/>
        <w:rPr>
          <w:b/>
          <w:bCs/>
          <w:u w:val="single"/>
        </w:rPr>
      </w:pPr>
    </w:p>
    <w:p w:rsidR="004B7D14" w:rsidRDefault="004F5577">
      <w:pPr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>dla części IX</w:t>
      </w:r>
      <w:r>
        <w:rPr>
          <w:rFonts w:eastAsia="Times New Roman" w:cs="Latha"/>
          <w:b/>
          <w:bCs/>
          <w:sz w:val="22"/>
          <w:szCs w:val="22"/>
          <w:u w:val="single"/>
          <w:lang w:eastAsia="ar-SA"/>
        </w:rPr>
        <w:t>- drób</w:t>
      </w:r>
      <w:r>
        <w:rPr>
          <w:rFonts w:eastAsia="Times New Roman" w:cs="Latha"/>
          <w:sz w:val="22"/>
          <w:szCs w:val="22"/>
          <w:lang w:eastAsia="ar-SA"/>
        </w:rPr>
        <w:t xml:space="preserve"> </w:t>
      </w:r>
      <w:r>
        <w:t xml:space="preserve"> </w:t>
      </w:r>
    </w:p>
    <w:p w:rsidR="004B7D14" w:rsidRDefault="004F5577">
      <w:pPr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 xml:space="preserve">P.W.MAGDA, </w:t>
      </w:r>
      <w:proofErr w:type="spellStart"/>
      <w:r>
        <w:rPr>
          <w:rFonts w:eastAsia="Times New Roman" w:cs="Latha"/>
          <w:b/>
          <w:bCs/>
          <w:lang w:eastAsia="ar-SA"/>
        </w:rPr>
        <w:t>A.Gęba</w:t>
      </w:r>
      <w:proofErr w:type="spellEnd"/>
      <w:r>
        <w:rPr>
          <w:rFonts w:eastAsia="Times New Roman" w:cs="Latha"/>
          <w:b/>
          <w:bCs/>
          <w:lang w:eastAsia="ar-SA"/>
        </w:rPr>
        <w:t>,</w:t>
      </w:r>
      <w:r w:rsidR="00D265FA">
        <w:rPr>
          <w:rFonts w:eastAsia="Times New Roman" w:cs="Latha"/>
          <w:b/>
          <w:bCs/>
          <w:lang w:eastAsia="ar-SA"/>
        </w:rPr>
        <w:t xml:space="preserve"> </w:t>
      </w:r>
      <w:proofErr w:type="spellStart"/>
      <w:r>
        <w:rPr>
          <w:rFonts w:eastAsia="Times New Roman" w:cs="Latha"/>
          <w:b/>
          <w:bCs/>
          <w:lang w:eastAsia="ar-SA"/>
        </w:rPr>
        <w:t>Z.Połednik</w:t>
      </w:r>
      <w:proofErr w:type="spellEnd"/>
      <w:r>
        <w:rPr>
          <w:rFonts w:eastAsia="Times New Roman" w:cs="Latha"/>
          <w:b/>
          <w:bCs/>
          <w:lang w:eastAsia="ar-SA"/>
        </w:rPr>
        <w:t xml:space="preserve"> Sp.</w:t>
      </w:r>
      <w:r w:rsidR="00D265FA">
        <w:rPr>
          <w:rFonts w:eastAsia="Times New Roman" w:cs="Latha"/>
          <w:b/>
          <w:bCs/>
          <w:lang w:eastAsia="ar-SA"/>
        </w:rPr>
        <w:t xml:space="preserve"> </w:t>
      </w:r>
      <w:r>
        <w:rPr>
          <w:rFonts w:eastAsia="Times New Roman" w:cs="Latha"/>
          <w:b/>
          <w:bCs/>
          <w:lang w:eastAsia="ar-SA"/>
        </w:rPr>
        <w:t xml:space="preserve">J. </w:t>
      </w:r>
      <w:r>
        <w:rPr>
          <w:rFonts w:eastAsia="Times New Roman" w:cs="Latha"/>
          <w:lang w:eastAsia="ar-SA"/>
        </w:rPr>
        <w:t xml:space="preserve"> 44-300 Wodzisław Śl. ul. </w:t>
      </w:r>
      <w:proofErr w:type="spellStart"/>
      <w:r>
        <w:rPr>
          <w:rFonts w:eastAsia="Times New Roman" w:cs="Latha"/>
          <w:lang w:eastAsia="ar-SA"/>
        </w:rPr>
        <w:t>Bogumińska</w:t>
      </w:r>
      <w:proofErr w:type="spellEnd"/>
      <w:r>
        <w:rPr>
          <w:rFonts w:eastAsia="Times New Roman" w:cs="Latha"/>
          <w:lang w:eastAsia="ar-SA"/>
        </w:rPr>
        <w:t xml:space="preserve"> 50 z ceną </w:t>
      </w:r>
    </w:p>
    <w:p w:rsidR="004B7D14" w:rsidRDefault="004F5577">
      <w:r>
        <w:rPr>
          <w:rFonts w:eastAsia="Times New Roman" w:cs="Latha"/>
          <w:lang w:eastAsia="ar-SA"/>
        </w:rPr>
        <w:t>57 180,56 zł. Kryterium oceny ofert w niniejszym postępowaniu była cena wynosząca  100% . Łączna punktacja oferty-300 pkt.</w:t>
      </w:r>
    </w:p>
    <w:p w:rsidR="004F5577" w:rsidRDefault="004F5577">
      <w:pPr>
        <w:jc w:val="both"/>
      </w:pPr>
    </w:p>
    <w:sectPr w:rsidR="004F5577" w:rsidSect="004B7D1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3466"/>
    <w:rsid w:val="00323010"/>
    <w:rsid w:val="004B7D14"/>
    <w:rsid w:val="004F5577"/>
    <w:rsid w:val="00873466"/>
    <w:rsid w:val="00D2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D14"/>
    <w:pPr>
      <w:widowControl w:val="0"/>
      <w:suppressAutoHyphens/>
    </w:pPr>
    <w:rPr>
      <w:rFonts w:eastAsia="SimSun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4B7D14"/>
    <w:pPr>
      <w:keepNext/>
      <w:numPr>
        <w:numId w:val="1"/>
      </w:numPr>
      <w:outlineLvl w:val="0"/>
    </w:pPr>
    <w:rPr>
      <w:rFonts w:eastAsia="Arial Unicode MS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4B7D14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rsid w:val="004B7D14"/>
    <w:pPr>
      <w:spacing w:after="120"/>
    </w:pPr>
  </w:style>
  <w:style w:type="paragraph" w:styleId="Lista">
    <w:name w:val="List"/>
    <w:basedOn w:val="Tekstpodstawowy"/>
    <w:rsid w:val="004B7D14"/>
    <w:rPr>
      <w:rFonts w:cs="Tahoma"/>
    </w:rPr>
  </w:style>
  <w:style w:type="paragraph" w:customStyle="1" w:styleId="Podpis1">
    <w:name w:val="Podpis1"/>
    <w:basedOn w:val="Normalny"/>
    <w:rsid w:val="004B7D1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B7D14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1601-01-01T00:00:00Z</cp:lastPrinted>
  <dcterms:created xsi:type="dcterms:W3CDTF">2019-02-28T11:10:00Z</dcterms:created>
  <dcterms:modified xsi:type="dcterms:W3CDTF">2019-02-28T11:16:00Z</dcterms:modified>
</cp:coreProperties>
</file>