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72" w:rsidRDefault="00046B72" w:rsidP="00046B72">
      <w:pPr>
        <w:pStyle w:val="Standard"/>
        <w:ind w:left="6372"/>
      </w:pPr>
      <w:r>
        <w:rPr>
          <w:rFonts w:ascii="Arial Narrow" w:hAnsi="Arial Narrow" w:cs="Arial Narrow"/>
        </w:rPr>
        <w:t>Gorzyce, dn. 05.11.2019 r.</w:t>
      </w:r>
    </w:p>
    <w:p w:rsidR="00046B72" w:rsidRDefault="00046B72" w:rsidP="00046B72">
      <w:pPr>
        <w:pStyle w:val="Standard"/>
        <w:rPr>
          <w:rFonts w:ascii="Arial Narrow" w:hAnsi="Arial Narrow" w:cs="Arial Narrow"/>
        </w:rPr>
      </w:pPr>
    </w:p>
    <w:p w:rsidR="00046B72" w:rsidRDefault="00046B72" w:rsidP="00046B72">
      <w:pPr>
        <w:pStyle w:val="Standard"/>
        <w:rPr>
          <w:rFonts w:ascii="Arial Narrow" w:hAnsi="Arial Narrow" w:cs="Arial Narrow"/>
        </w:rPr>
      </w:pPr>
    </w:p>
    <w:p w:rsidR="00046B72" w:rsidRDefault="00046B72" w:rsidP="00046B72">
      <w:pPr>
        <w:pStyle w:val="Standard"/>
        <w:jc w:val="both"/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>Zaproszenie do złożenia oferty na dostawę łóżek rehabilitacyjnych sterowanych elektrycznie pilotem, z możliwością blokowania poszczególnych funkcji pilota, wykonanych z metalu obudowanych drewnem lub jego imitacją w kolorze jasnego drewna ; z możliwością opuszczenia barierek poniżej ramy leża; wyposażone w wysięgnik do podciągania; leże o wymiarach 200x90,dzielone na 4 segmenty, i regulowane niezależnie; na kółkach jezdnych z hamulcem na każdym kółku; zasilane prądem 240V; dostawa i montaż w cenie łóżek. Łóżka mają być fabrycznie nowe z trzyletnią gwarancją; Ilość 12 sztuk</w:t>
      </w:r>
    </w:p>
    <w:p w:rsidR="00046B72" w:rsidRDefault="00046B72" w:rsidP="00046B72">
      <w:pPr>
        <w:pStyle w:val="Standard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Planowany termin zakupu do i dostawy do 15 grudnia 2019 r.</w:t>
      </w:r>
    </w:p>
    <w:p w:rsidR="00046B72" w:rsidRDefault="00046B72" w:rsidP="00046B72">
      <w:pPr>
        <w:pStyle w:val="Standard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ab/>
        <w:t xml:space="preserve">Do oferty należy dołączyć podstawowe dane techniczne, fotografię lub kopię fotografii, informację typie zastosowanych siłownikach, Łóżka muszą spełniać wszystkie wymagane normy i wymagania stawiane dla wyrobów medycznych. Łóżka muszą spełniać normy bezpieczeństwa i posiadać oznaczenia CE    </w:t>
      </w:r>
    </w:p>
    <w:p w:rsidR="00046B72" w:rsidRDefault="00046B72" w:rsidP="00046B72">
      <w:pPr>
        <w:pStyle w:val="Standard"/>
        <w:jc w:val="both"/>
        <w:rPr>
          <w:rFonts w:ascii="Arial Narrow" w:hAnsi="Arial Narrow" w:cs="Arial Narrow"/>
          <w:b/>
          <w:bCs/>
        </w:rPr>
      </w:pPr>
    </w:p>
    <w:p w:rsidR="00046B72" w:rsidRDefault="00046B72" w:rsidP="00046B72">
      <w:pPr>
        <w:pStyle w:val="Standard"/>
        <w:jc w:val="both"/>
      </w:pPr>
      <w:r>
        <w:rPr>
          <w:rFonts w:ascii="Arial Narrow" w:hAnsi="Arial Narrow" w:cs="Arial Narrow"/>
          <w:b/>
          <w:bCs/>
        </w:rPr>
        <w:t xml:space="preserve">Oferty można składać na adres </w:t>
      </w:r>
      <w:hyperlink r:id="rId4" w:history="1">
        <w:r w:rsidRPr="00602EAB">
          <w:rPr>
            <w:rStyle w:val="Hipercze"/>
            <w:rFonts w:ascii="Arial Narrow" w:hAnsi="Arial Narrow" w:cs="Arial Narrow"/>
            <w:b/>
            <w:bCs/>
            <w:u w:color="000000"/>
          </w:rPr>
          <w:t>dps@dpsgorzyce.pl</w:t>
        </w:r>
      </w:hyperlink>
      <w:r>
        <w:rPr>
          <w:rFonts w:ascii="Arial Narrow" w:hAnsi="Arial Narrow" w:cs="Arial Narrow"/>
          <w:b/>
          <w:bCs/>
        </w:rPr>
        <w:t xml:space="preserve">    - do dnia 15.11.2019r.</w:t>
      </w:r>
    </w:p>
    <w:p w:rsidR="00046B72" w:rsidRDefault="00046B72" w:rsidP="00046B72">
      <w:pPr>
        <w:pStyle w:val="Standard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Osoba do kontaktu Bronisław Kwiatoń tel. 32 4511232 w.307</w:t>
      </w:r>
    </w:p>
    <w:p w:rsidR="00B65A12" w:rsidRDefault="00B65A12"/>
    <w:sectPr w:rsidR="00B65A12" w:rsidSect="00B6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6B72"/>
    <w:rsid w:val="00046B72"/>
    <w:rsid w:val="005C0622"/>
    <w:rsid w:val="00B6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B72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046B72"/>
    <w:rPr>
      <w:color w:val="000080"/>
      <w:u w:val="single" w:color="000000"/>
    </w:rPr>
  </w:style>
  <w:style w:type="character" w:styleId="Hipercze">
    <w:name w:val="Hyperlink"/>
    <w:basedOn w:val="Domylnaczcionkaakapitu"/>
    <w:uiPriority w:val="99"/>
    <w:unhideWhenUsed/>
    <w:rsid w:val="00046B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s@dpsgo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2019-11-05T12:13:00Z</dcterms:created>
  <dcterms:modified xsi:type="dcterms:W3CDTF">2019-11-05T12:14:00Z</dcterms:modified>
</cp:coreProperties>
</file>